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6BCDB4D3" w:rsidR="000D2565" w:rsidRDefault="00B10FE5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Analyze vi</w:t>
      </w:r>
    </w:p>
    <w:p w14:paraId="520BC701" w14:textId="62CD748C" w:rsidR="000D2565" w:rsidRPr="000D2565" w:rsidRDefault="00182A30" w:rsidP="00B10FE5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Extract FR, phase, THD data from recorded-Y data &amp; Stimulus-Y data</w:t>
      </w:r>
    </w:p>
    <w:p w14:paraId="6991F39D" w14:textId="5F7D64E2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A86611">
        <w:rPr>
          <w:noProof/>
        </w:rPr>
        <w:drawing>
          <wp:inline distT="0" distB="0" distL="0" distR="0" wp14:anchorId="68940B44" wp14:editId="584BDC6C">
            <wp:extent cx="1790700" cy="935440"/>
            <wp:effectExtent l="0" t="0" r="0" b="0"/>
            <wp:docPr id="358040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400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9204" cy="93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6D961EC0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4BB5277D" w14:textId="7BC118A6" w:rsidR="00182A30" w:rsidRDefault="00182A30" w:rsidP="000D2565">
      <w:pPr>
        <w:spacing w:after="0"/>
        <w:rPr>
          <w:lang w:val="x-none"/>
        </w:rPr>
      </w:pPr>
      <w:r>
        <w:rPr>
          <w:lang w:val="x-none"/>
        </w:rPr>
        <w:t xml:space="preserve">Unit (int) : </w:t>
      </w:r>
      <w:r>
        <w:rPr>
          <w:noProof/>
        </w:rPr>
        <w:drawing>
          <wp:inline distT="0" distB="0" distL="0" distR="0" wp14:anchorId="69A882FF" wp14:editId="00B6641B">
            <wp:extent cx="533400" cy="200025"/>
            <wp:effectExtent l="0" t="0" r="0" b="9525"/>
            <wp:docPr id="1626485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856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x-none"/>
        </w:rPr>
        <w:t xml:space="preserve"> or </w:t>
      </w:r>
      <w:r>
        <w:rPr>
          <w:noProof/>
        </w:rPr>
        <w:drawing>
          <wp:inline distT="0" distB="0" distL="0" distR="0" wp14:anchorId="39DB8A0C" wp14:editId="364BBE02">
            <wp:extent cx="581025" cy="190500"/>
            <wp:effectExtent l="0" t="0" r="9525" b="0"/>
            <wp:docPr id="1425784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848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5804" w14:textId="72840990" w:rsidR="00182A30" w:rsidRDefault="00182A30" w:rsidP="000D2565">
      <w:pPr>
        <w:spacing w:after="0"/>
      </w:pPr>
      <w:r>
        <w:t>Stimulus-Y (array double</w:t>
      </w:r>
      <w:proofErr w:type="gramStart"/>
      <w:r>
        <w:t>) :</w:t>
      </w:r>
      <w:proofErr w:type="gramEnd"/>
      <w:r>
        <w:t xml:space="preserve"> Y data extracted from Stimulus </w:t>
      </w:r>
    </w:p>
    <w:p w14:paraId="2FDF3DFB" w14:textId="06112CBC" w:rsidR="00182A30" w:rsidRDefault="00182A30" w:rsidP="000D2565">
      <w:pPr>
        <w:spacing w:after="0"/>
      </w:pPr>
      <w:r>
        <w:t>Recorded-Y (array double</w:t>
      </w:r>
      <w:proofErr w:type="gramStart"/>
      <w:r>
        <w:t>) :</w:t>
      </w:r>
      <w:proofErr w:type="gramEnd"/>
      <w:r>
        <w:t xml:space="preserve"> Y data extracted from Recorded waveform</w:t>
      </w:r>
    </w:p>
    <w:p w14:paraId="6C6214D6" w14:textId="271A08B9" w:rsidR="00182A30" w:rsidRDefault="00182A30" w:rsidP="000D2565">
      <w:pPr>
        <w:spacing w:after="0"/>
      </w:pPr>
      <w:r>
        <w:t xml:space="preserve">Sampling rate (int) </w:t>
      </w:r>
    </w:p>
    <w:p w14:paraId="4CA82889" w14:textId="61247678" w:rsidR="00182A30" w:rsidRDefault="00182A30" w:rsidP="000D2565">
      <w:pPr>
        <w:spacing w:after="0"/>
      </w:pPr>
      <w:r>
        <w:t>Signal config (cluster</w:t>
      </w:r>
      <w:proofErr w:type="gramStart"/>
      <w:r>
        <w:t>) :</w:t>
      </w:r>
      <w:proofErr w:type="gramEnd"/>
    </w:p>
    <w:p w14:paraId="7A2CA4C6" w14:textId="3BB21E26" w:rsidR="00182A30" w:rsidRDefault="00182A30" w:rsidP="000D2565">
      <w:pPr>
        <w:spacing w:after="0"/>
      </w:pPr>
      <w:r>
        <w:rPr>
          <w:noProof/>
        </w:rPr>
        <w:drawing>
          <wp:inline distT="0" distB="0" distL="0" distR="0" wp14:anchorId="3B3B7611" wp14:editId="732D30FB">
            <wp:extent cx="1095375" cy="1133475"/>
            <wp:effectExtent l="0" t="0" r="9525" b="9525"/>
            <wp:docPr id="1179523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232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32408" w14:textId="77777777" w:rsidR="00182A30" w:rsidRPr="00182A30" w:rsidRDefault="00182A30" w:rsidP="000D2565">
      <w:pPr>
        <w:spacing w:after="0"/>
      </w:pPr>
    </w:p>
    <w:p w14:paraId="56CF2C98" w14:textId="3402F2F4" w:rsidR="00EF3FF4" w:rsidRDefault="00182A30" w:rsidP="000D2565">
      <w:pPr>
        <w:spacing w:after="0"/>
        <w:rPr>
          <w:lang w:val="x-none"/>
        </w:rPr>
      </w:pPr>
      <w:r>
        <w:rPr>
          <w:lang w:val="x-none"/>
        </w:rPr>
        <w:t>Input config (cluster) : soundcard &amp; microphone calibration info</w:t>
      </w:r>
    </w:p>
    <w:p w14:paraId="5AD1FFC0" w14:textId="004459BB" w:rsidR="00182A30" w:rsidRDefault="00182A30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59330857" wp14:editId="15D3CE4C">
            <wp:extent cx="771525" cy="1409700"/>
            <wp:effectExtent l="0" t="0" r="9525" b="0"/>
            <wp:docPr id="446022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220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107F" w14:textId="51AED3E0" w:rsidR="00EB3933" w:rsidRDefault="00182A30" w:rsidP="000D2565">
      <w:pPr>
        <w:spacing w:after="0"/>
        <w:rPr>
          <w:lang w:val="x-none"/>
        </w:rPr>
      </w:pPr>
      <w:r>
        <w:rPr>
          <w:lang w:val="x-none"/>
        </w:rPr>
        <w:t xml:space="preserve">Method (int) : </w:t>
      </w:r>
      <w:r w:rsidR="00D416F3">
        <w:rPr>
          <w:noProof/>
        </w:rPr>
        <w:drawing>
          <wp:inline distT="0" distB="0" distL="0" distR="0" wp14:anchorId="3013389B" wp14:editId="6C6F6FBE">
            <wp:extent cx="771525" cy="180975"/>
            <wp:effectExtent l="0" t="0" r="9525" b="9525"/>
            <wp:docPr id="89333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336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6F3">
        <w:rPr>
          <w:lang w:val="x-none"/>
        </w:rPr>
        <w:t xml:space="preserve"> or </w:t>
      </w:r>
      <w:r w:rsidR="00D416F3">
        <w:rPr>
          <w:noProof/>
        </w:rPr>
        <w:drawing>
          <wp:inline distT="0" distB="0" distL="0" distR="0" wp14:anchorId="3B030FAB" wp14:editId="7F7CDE0C">
            <wp:extent cx="561975" cy="190500"/>
            <wp:effectExtent l="0" t="0" r="9525" b="0"/>
            <wp:docPr id="926396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967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3930" w14:textId="70DFD725" w:rsidR="00EB3933" w:rsidRDefault="00D416F3" w:rsidP="000D2565">
      <w:pPr>
        <w:spacing w:after="0"/>
        <w:rPr>
          <w:lang w:val="x-none"/>
        </w:rPr>
      </w:pPr>
      <w:r>
        <w:rPr>
          <w:lang w:val="x-none"/>
        </w:rPr>
        <w:t>Maximum Harmonic (int) : Max harmonic for THD calculation</w:t>
      </w:r>
    </w:p>
    <w:p w14:paraId="632BEF58" w14:textId="77777777" w:rsidR="00EB3933" w:rsidRDefault="00EB3933" w:rsidP="000D2565">
      <w:pPr>
        <w:spacing w:after="0"/>
        <w:rPr>
          <w:lang w:val="x-none"/>
        </w:rPr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5F082EE2" w:rsidR="009E3977" w:rsidRDefault="00D416F3" w:rsidP="000D2565">
      <w:pPr>
        <w:spacing w:after="0"/>
        <w:rPr>
          <w:lang w:val="x-none"/>
        </w:rPr>
      </w:pPr>
      <w:proofErr w:type="spellStart"/>
      <w:r>
        <w:rPr>
          <w:lang w:val="x-none"/>
        </w:rPr>
        <w:t>freqArray</w:t>
      </w:r>
      <w:proofErr w:type="spellEnd"/>
      <w:r>
        <w:rPr>
          <w:lang w:val="x-none"/>
        </w:rPr>
        <w:t xml:space="preserve"> (array double) : frequency data point</w:t>
      </w:r>
    </w:p>
    <w:p w14:paraId="46EB3254" w14:textId="655D8E71" w:rsidR="00BB37F2" w:rsidRDefault="00D416F3" w:rsidP="000D2565">
      <w:pPr>
        <w:spacing w:after="0"/>
      </w:pPr>
      <w:r>
        <w:t>fundamental (cluster</w:t>
      </w:r>
      <w:proofErr w:type="gramStart"/>
      <w:r>
        <w:t>) :</w:t>
      </w:r>
      <w:proofErr w:type="gramEnd"/>
      <w:r>
        <w:t xml:space="preserve"> unsmooth frequency response &amp; phase curve</w:t>
      </w:r>
    </w:p>
    <w:p w14:paraId="50F8620D" w14:textId="24EE6784" w:rsidR="00D416F3" w:rsidRDefault="00D416F3" w:rsidP="000D2565">
      <w:pPr>
        <w:spacing w:after="0"/>
      </w:pPr>
      <w:r>
        <w:rPr>
          <w:noProof/>
        </w:rPr>
        <w:drawing>
          <wp:inline distT="0" distB="0" distL="0" distR="0" wp14:anchorId="6905E753" wp14:editId="22885A15">
            <wp:extent cx="1095375" cy="1390650"/>
            <wp:effectExtent l="0" t="0" r="9525" b="0"/>
            <wp:docPr id="133081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11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5D99" w14:textId="193D814F" w:rsidR="00182A30" w:rsidRDefault="00D416F3" w:rsidP="000D2565">
      <w:pPr>
        <w:spacing w:after="0"/>
        <w:rPr>
          <w:lang w:val="x-none"/>
        </w:rPr>
      </w:pPr>
      <w:r>
        <w:rPr>
          <w:lang w:val="x-none"/>
        </w:rPr>
        <w:t>THD (cluster)</w:t>
      </w:r>
      <w:r w:rsidR="00182A30">
        <w:rPr>
          <w:lang w:val="x-none"/>
        </w:rPr>
        <w:t xml:space="preserve"> :</w:t>
      </w:r>
      <w:r>
        <w:rPr>
          <w:lang w:val="x-none"/>
        </w:rPr>
        <w:t xml:space="preserve"> THD curve</w:t>
      </w:r>
    </w:p>
    <w:p w14:paraId="7C76916D" w14:textId="274A7EED" w:rsidR="00D416F3" w:rsidRDefault="00D416F3" w:rsidP="000D2565">
      <w:pPr>
        <w:spacing w:after="0"/>
      </w:pPr>
      <w:r>
        <w:rPr>
          <w:noProof/>
        </w:rPr>
        <w:drawing>
          <wp:inline distT="0" distB="0" distL="0" distR="0" wp14:anchorId="6FF41B9E" wp14:editId="02D46E38">
            <wp:extent cx="1104900" cy="1419225"/>
            <wp:effectExtent l="0" t="0" r="0" b="9525"/>
            <wp:docPr id="47287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75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0A8E" w14:textId="77777777" w:rsidR="00D416F3" w:rsidRDefault="00D416F3" w:rsidP="000D2565">
      <w:pPr>
        <w:spacing w:after="0"/>
      </w:pPr>
    </w:p>
    <w:p w14:paraId="47602CF1" w14:textId="77777777" w:rsidR="00D416F3" w:rsidRDefault="00D416F3" w:rsidP="000D2565">
      <w:pPr>
        <w:spacing w:after="0"/>
      </w:pPr>
    </w:p>
    <w:p w14:paraId="1D382FE7" w14:textId="622C9662" w:rsidR="00D416F3" w:rsidRPr="000D2565" w:rsidRDefault="00D416F3" w:rsidP="000D2565">
      <w:pPr>
        <w:spacing w:after="0"/>
      </w:pPr>
      <w:r w:rsidRPr="00A86611">
        <w:rPr>
          <w:b/>
          <w:bCs/>
        </w:rPr>
        <w:t xml:space="preserve">Front </w:t>
      </w:r>
      <w:proofErr w:type="gramStart"/>
      <w:r w:rsidRPr="00A86611">
        <w:rPr>
          <w:b/>
          <w:bCs/>
        </w:rPr>
        <w:t>Panel</w:t>
      </w:r>
      <w:r>
        <w:t xml:space="preserve"> :</w:t>
      </w:r>
      <w:proofErr w:type="gramEnd"/>
    </w:p>
    <w:p w14:paraId="5B5415C5" w14:textId="74824363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="00182A30">
        <w:rPr>
          <w:noProof/>
        </w:rPr>
        <w:drawing>
          <wp:inline distT="0" distB="0" distL="0" distR="0" wp14:anchorId="446016FD" wp14:editId="355EC2A6">
            <wp:extent cx="4800600" cy="4095750"/>
            <wp:effectExtent l="0" t="0" r="0" b="0"/>
            <wp:docPr id="1806923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2335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32AD5"/>
    <w:rsid w:val="000D2565"/>
    <w:rsid w:val="00182A30"/>
    <w:rsid w:val="00387CF0"/>
    <w:rsid w:val="0042493C"/>
    <w:rsid w:val="004E1C5E"/>
    <w:rsid w:val="005365BE"/>
    <w:rsid w:val="00552134"/>
    <w:rsid w:val="005C23F7"/>
    <w:rsid w:val="006E055E"/>
    <w:rsid w:val="006F258C"/>
    <w:rsid w:val="00756A58"/>
    <w:rsid w:val="00846B98"/>
    <w:rsid w:val="00935C38"/>
    <w:rsid w:val="009E336B"/>
    <w:rsid w:val="009E3977"/>
    <w:rsid w:val="00A86611"/>
    <w:rsid w:val="00B10FE5"/>
    <w:rsid w:val="00BB37F2"/>
    <w:rsid w:val="00D172E8"/>
    <w:rsid w:val="00D416F3"/>
    <w:rsid w:val="00EB3933"/>
    <w:rsid w:val="00EF3FF4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2025-02-21T08:50:00Z</dcterms:created>
  <dcterms:modified xsi:type="dcterms:W3CDTF">2025-03-04T07:38:00Z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